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Theme="minorEastAsia"/>
          <w:sz w:val="36"/>
          <w:szCs w:val="44"/>
          <w:lang w:eastAsia="zh-CN"/>
        </w:rPr>
      </w:pPr>
      <w:r>
        <w:rPr>
          <w:rFonts w:hint="eastAsia"/>
          <w:sz w:val="36"/>
          <w:szCs w:val="44"/>
          <w:lang w:eastAsia="zh-CN"/>
        </w:rPr>
        <w:t>中小学幼儿教师培训基地的核准风险防控图</w:t>
      </w: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8482330" cy="4511675"/>
            <wp:effectExtent l="0" t="0" r="13970" b="3175"/>
            <wp:docPr id="1" name="图片 1" descr="5883a4cc953a8062ff2b1c32fbe12f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5883a4cc953a8062ff2b1c32fbe12f4"/>
                    <pic:cNvPicPr>
                      <a:picLocks noChangeAspect="1"/>
                    </pic:cNvPicPr>
                  </pic:nvPicPr>
                  <pic:blipFill>
                    <a:blip r:embed="rId4"/>
                    <a:srcRect l="3879" t="1525"/>
                    <a:stretch>
                      <a:fillRect/>
                    </a:stretch>
                  </pic:blipFill>
                  <pic:spPr>
                    <a:xfrm>
                      <a:off x="0" y="0"/>
                      <a:ext cx="8482330" cy="4511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F02F3A"/>
    <w:rsid w:val="4BF02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2021-07-18T15:20:00Z</dcterms:created>
  <dc:creator>Administrator</dc:creator>
  <cp:lastModifiedBy>Administrator</cp:lastModifiedBy>
  <dcterms:modified xsi:type="dcterms:W3CDTF">2021-07-18T15:22:16Z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